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2353"/>
        <w:gridCol w:w="2353"/>
        <w:gridCol w:w="2353"/>
        <w:gridCol w:w="2353"/>
        <w:gridCol w:w="2353"/>
      </w:tblGrid>
      <w:tr w:rsidR="00086BDA" w:rsidRPr="00396792" w:rsidTr="00086BDA">
        <w:tc>
          <w:tcPr>
            <w:tcW w:w="2122" w:type="dxa"/>
          </w:tcPr>
          <w:p w:rsidR="005D59C1" w:rsidRPr="00396792" w:rsidRDefault="005D59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353" w:type="dxa"/>
            <w:shd w:val="clear" w:color="auto" w:fill="E2EFD9" w:themeFill="accent6" w:themeFillTint="33"/>
          </w:tcPr>
          <w:p w:rsidR="005D59C1" w:rsidRPr="00396792" w:rsidRDefault="005D59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39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2353" w:type="dxa"/>
            <w:shd w:val="clear" w:color="auto" w:fill="E2EFD9" w:themeFill="accent6" w:themeFillTint="33"/>
          </w:tcPr>
          <w:p w:rsidR="005D59C1" w:rsidRPr="00396792" w:rsidRDefault="005D59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39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2353" w:type="dxa"/>
            <w:shd w:val="clear" w:color="auto" w:fill="C5E0B3" w:themeFill="accent6" w:themeFillTint="66"/>
          </w:tcPr>
          <w:p w:rsidR="005D59C1" w:rsidRPr="00396792" w:rsidRDefault="005D59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39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2353" w:type="dxa"/>
            <w:shd w:val="clear" w:color="auto" w:fill="C5E0B3" w:themeFill="accent6" w:themeFillTint="66"/>
          </w:tcPr>
          <w:p w:rsidR="005D59C1" w:rsidRPr="00396792" w:rsidRDefault="005D59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39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2353" w:type="dxa"/>
            <w:shd w:val="clear" w:color="auto" w:fill="A8D08D" w:themeFill="accent6" w:themeFillTint="99"/>
          </w:tcPr>
          <w:p w:rsidR="005D59C1" w:rsidRPr="00396792" w:rsidRDefault="005D59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39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4</w:t>
            </w:r>
          </w:p>
        </w:tc>
      </w:tr>
      <w:tr w:rsidR="00927A03" w:rsidRPr="00396792" w:rsidTr="00086BDA">
        <w:trPr>
          <w:trHeight w:val="1774"/>
        </w:trPr>
        <w:tc>
          <w:tcPr>
            <w:tcW w:w="2122" w:type="dxa"/>
          </w:tcPr>
          <w:p w:rsidR="00396792" w:rsidRPr="00396792" w:rsidRDefault="005D59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39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Vragen</w:t>
            </w:r>
            <w:r w:rsidR="00396792" w:rsidRPr="0039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 </w:t>
            </w:r>
          </w:p>
          <w:p w:rsidR="00396792" w:rsidRPr="00396792" w:rsidRDefault="003967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  <w:p w:rsidR="005D59C1" w:rsidRPr="00396792" w:rsidRDefault="003967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39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(Inzicht)</w:t>
            </w:r>
          </w:p>
          <w:p w:rsidR="00396792" w:rsidRPr="00927A03" w:rsidRDefault="00396792" w:rsidP="00927A03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96792">
              <w:rPr>
                <w:sz w:val="18"/>
                <w:szCs w:val="18"/>
              </w:rPr>
              <w:t>Elk onderzoek begint met het stellen van vragen. Hebben jullie goede vragen gesteld?</w:t>
            </w:r>
          </w:p>
        </w:tc>
        <w:tc>
          <w:tcPr>
            <w:tcW w:w="2353" w:type="dxa"/>
            <w:shd w:val="clear" w:color="auto" w:fill="E2EFD9" w:themeFill="accent6" w:themeFillTint="33"/>
          </w:tcPr>
          <w:p w:rsidR="005D59C1" w:rsidRPr="00396792" w:rsidRDefault="005D59C1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</w:pPr>
            <w:r w:rsidRPr="003967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>Jullie hebben geen vragen bedacht.</w:t>
            </w:r>
          </w:p>
        </w:tc>
        <w:tc>
          <w:tcPr>
            <w:tcW w:w="2353" w:type="dxa"/>
            <w:shd w:val="clear" w:color="auto" w:fill="E2EFD9" w:themeFill="accent6" w:themeFillTint="33"/>
          </w:tcPr>
          <w:p w:rsidR="005D59C1" w:rsidRPr="00396792" w:rsidRDefault="005D59C1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</w:pPr>
            <w:r w:rsidRPr="003967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>Uit de presentatie blijkt dat jullie vragen hebben bedacht. De vragen worden in de presentatie genoemd.</w:t>
            </w:r>
          </w:p>
        </w:tc>
        <w:tc>
          <w:tcPr>
            <w:tcW w:w="2353" w:type="dxa"/>
            <w:shd w:val="clear" w:color="auto" w:fill="C5E0B3" w:themeFill="accent6" w:themeFillTint="66"/>
          </w:tcPr>
          <w:p w:rsidR="005D59C1" w:rsidRPr="00396792" w:rsidRDefault="005D59C1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</w:pPr>
            <w:r w:rsidRPr="003967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Uit de presentatie blijkt dat jullie </w:t>
            </w:r>
            <w:r w:rsidRPr="003967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val="single"/>
                <w:lang w:eastAsia="nl-NL"/>
              </w:rPr>
              <w:t>open</w:t>
            </w:r>
            <w:r w:rsidRPr="003967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 vragen hebben bedacht die goed bij het onderwerp passen. De vragen worden aan het begin van de presentatie genoemd en stuk voor stuk behandeld.</w:t>
            </w:r>
          </w:p>
        </w:tc>
        <w:tc>
          <w:tcPr>
            <w:tcW w:w="2353" w:type="dxa"/>
            <w:shd w:val="clear" w:color="auto" w:fill="C5E0B3" w:themeFill="accent6" w:themeFillTint="66"/>
          </w:tcPr>
          <w:p w:rsidR="005D59C1" w:rsidRPr="00396792" w:rsidRDefault="005D59C1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</w:pPr>
            <w:r w:rsidRPr="003967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Uit de presentatie blijkt dat jullie open </w:t>
            </w:r>
            <w:r w:rsidRPr="003967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val="single"/>
                <w:lang w:eastAsia="nl-NL"/>
              </w:rPr>
              <w:t>deel</w:t>
            </w:r>
            <w:r w:rsidRPr="003967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vragen hebben bedacht die leiden tot een </w:t>
            </w:r>
            <w:r w:rsidRPr="003967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val="single"/>
                <w:lang w:eastAsia="nl-NL"/>
              </w:rPr>
              <w:t>centrale hoofd</w:t>
            </w:r>
            <w:r w:rsidRPr="003967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vraag. </w:t>
            </w:r>
            <w:r w:rsidRPr="003967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>De vragen worden aan het begin van de presentatie genoemd en stuk voor stuk behandeld.</w:t>
            </w:r>
          </w:p>
        </w:tc>
        <w:tc>
          <w:tcPr>
            <w:tcW w:w="2353" w:type="dxa"/>
            <w:shd w:val="clear" w:color="auto" w:fill="A8D08D" w:themeFill="accent6" w:themeFillTint="99"/>
          </w:tcPr>
          <w:p w:rsidR="005D59C1" w:rsidRPr="00396792" w:rsidRDefault="00396792" w:rsidP="00396792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</w:pPr>
            <w:r w:rsidRPr="003967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>De kwaliteit van de vragen die jullie hebben bedacht en het gebruik ervan in jullie presentatie overtreffen de verwachtingen.</w:t>
            </w:r>
          </w:p>
          <w:p w:rsidR="00396792" w:rsidRPr="00396792" w:rsidRDefault="00396792" w:rsidP="00396792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</w:pPr>
          </w:p>
        </w:tc>
      </w:tr>
      <w:tr w:rsidR="00927A03" w:rsidRPr="00396792" w:rsidTr="00086BDA">
        <w:tc>
          <w:tcPr>
            <w:tcW w:w="2122" w:type="dxa"/>
          </w:tcPr>
          <w:p w:rsidR="00396792" w:rsidRPr="00396792" w:rsidRDefault="005D59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39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Inhoud</w:t>
            </w:r>
            <w:r w:rsidR="00396792" w:rsidRPr="0039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 </w:t>
            </w:r>
          </w:p>
          <w:p w:rsidR="00396792" w:rsidRPr="00396792" w:rsidRDefault="003967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  <w:p w:rsidR="005D59C1" w:rsidRPr="00396792" w:rsidRDefault="003967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39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(Kennis)</w:t>
            </w:r>
          </w:p>
          <w:p w:rsidR="00396792" w:rsidRPr="00396792" w:rsidRDefault="00396792" w:rsidP="003967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  <w:p w:rsidR="00396792" w:rsidRPr="00396792" w:rsidRDefault="00396792" w:rsidP="00396792">
            <w:pPr>
              <w:rPr>
                <w:sz w:val="18"/>
                <w:szCs w:val="18"/>
              </w:rPr>
            </w:pPr>
            <w:r w:rsidRPr="00396792">
              <w:rPr>
                <w:sz w:val="18"/>
                <w:szCs w:val="18"/>
              </w:rPr>
              <w:t>Hebben jullie het onderwerp goed uitgelegd en zijn de verschillende standpunten besproken.</w:t>
            </w:r>
          </w:p>
          <w:p w:rsidR="00396792" w:rsidRPr="00396792" w:rsidRDefault="003967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353" w:type="dxa"/>
            <w:shd w:val="clear" w:color="auto" w:fill="E2EFD9" w:themeFill="accent6" w:themeFillTint="33"/>
          </w:tcPr>
          <w:p w:rsidR="005D59C1" w:rsidRPr="00396792" w:rsidRDefault="00396792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Het is onduidelijk wat jullie onderwerp inhoudt. </w:t>
            </w:r>
          </w:p>
        </w:tc>
        <w:tc>
          <w:tcPr>
            <w:tcW w:w="2353" w:type="dxa"/>
            <w:shd w:val="clear" w:color="auto" w:fill="E2EFD9" w:themeFill="accent6" w:themeFillTint="33"/>
          </w:tcPr>
          <w:p w:rsidR="005D59C1" w:rsidRPr="00396792" w:rsidRDefault="00927A03" w:rsidP="00927A03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Jullie hebben het onderwerp uitgelegd, maar de presentatie mist de nodige diepgang. Het is de vraag in hoeverre jullie begrijpen wat jullie vertellen. </w:t>
            </w:r>
          </w:p>
        </w:tc>
        <w:tc>
          <w:tcPr>
            <w:tcW w:w="2353" w:type="dxa"/>
            <w:shd w:val="clear" w:color="auto" w:fill="C5E0B3" w:themeFill="accent6" w:themeFillTint="66"/>
          </w:tcPr>
          <w:p w:rsidR="005D59C1" w:rsidRPr="00396792" w:rsidRDefault="00927A03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Het is duidelijk wat het doel is van jullie presentatie. Jullie lijken goed te weten wat jullie vertellen. </w:t>
            </w:r>
          </w:p>
        </w:tc>
        <w:tc>
          <w:tcPr>
            <w:tcW w:w="2353" w:type="dxa"/>
            <w:shd w:val="clear" w:color="auto" w:fill="C5E0B3" w:themeFill="accent6" w:themeFillTint="66"/>
          </w:tcPr>
          <w:p w:rsidR="005D59C1" w:rsidRPr="00927A03" w:rsidRDefault="00927A03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De hoeveelheid informatie komt overeen met de lengte van de presentatie (10 minuten).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>Het is duidelijk wat het doel is van jullie presentatie. Jullie lijken goed te weten wat jullie vertellen.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 De presentatie wordt met een conclusie </w:t>
            </w:r>
            <w:r w:rsidR="00086BD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>afgesloten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2353" w:type="dxa"/>
            <w:shd w:val="clear" w:color="auto" w:fill="A8D08D" w:themeFill="accent6" w:themeFillTint="99"/>
          </w:tcPr>
          <w:p w:rsidR="005D59C1" w:rsidRPr="00927A03" w:rsidRDefault="00927A03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De inhoudelijke kwaliteit van de inhoud van de presentatie overtreft de verwachtingen. </w:t>
            </w:r>
          </w:p>
        </w:tc>
      </w:tr>
      <w:tr w:rsidR="00086BDA" w:rsidRPr="00396792" w:rsidTr="00086BDA">
        <w:tc>
          <w:tcPr>
            <w:tcW w:w="2122" w:type="dxa"/>
          </w:tcPr>
          <w:p w:rsidR="005D59C1" w:rsidRPr="00396792" w:rsidRDefault="005D59C1" w:rsidP="003967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39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Informatiebronnen</w:t>
            </w:r>
          </w:p>
          <w:p w:rsidR="00396792" w:rsidRPr="00396792" w:rsidRDefault="00396792" w:rsidP="003967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  <w:p w:rsidR="00396792" w:rsidRPr="00396792" w:rsidRDefault="00396792" w:rsidP="003967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39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(Inzicht)</w:t>
            </w:r>
          </w:p>
          <w:p w:rsidR="00396792" w:rsidRPr="00396792" w:rsidRDefault="00396792" w:rsidP="003967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  <w:p w:rsidR="00396792" w:rsidRPr="00396792" w:rsidRDefault="00396792" w:rsidP="00396792">
            <w:pPr>
              <w:rPr>
                <w:sz w:val="18"/>
                <w:szCs w:val="18"/>
              </w:rPr>
            </w:pPr>
            <w:r w:rsidRPr="00396792">
              <w:rPr>
                <w:sz w:val="18"/>
                <w:szCs w:val="18"/>
              </w:rPr>
              <w:t>Hebben jullie goed en kritisch gebruik gemaakt van informatiebronnen?</w:t>
            </w:r>
          </w:p>
          <w:p w:rsidR="00396792" w:rsidRPr="00396792" w:rsidRDefault="00396792" w:rsidP="003967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353" w:type="dxa"/>
            <w:shd w:val="clear" w:color="auto" w:fill="E2EFD9" w:themeFill="accent6" w:themeFillTint="33"/>
          </w:tcPr>
          <w:p w:rsidR="005D59C1" w:rsidRPr="00396792" w:rsidRDefault="00396792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</w:pPr>
            <w:r w:rsidRPr="003967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>De presentatie bevat nauwelijks informatie en het is niet duidelijk waar de informatie vandaan komt.</w:t>
            </w:r>
          </w:p>
        </w:tc>
        <w:tc>
          <w:tcPr>
            <w:tcW w:w="2353" w:type="dxa"/>
            <w:shd w:val="clear" w:color="auto" w:fill="E2EFD9" w:themeFill="accent6" w:themeFillTint="33"/>
          </w:tcPr>
          <w:p w:rsidR="005D59C1" w:rsidRPr="00396792" w:rsidRDefault="00396792" w:rsidP="00396792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De presentatie bevat </w:t>
            </w:r>
            <w:r w:rsidRPr="003967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val="single"/>
                <w:lang w:eastAsia="nl-NL"/>
              </w:rPr>
              <w:t>voldoende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 informatie, maar het is niet duidelijk waar de informatie vandaan komt. </w:t>
            </w:r>
          </w:p>
        </w:tc>
        <w:tc>
          <w:tcPr>
            <w:tcW w:w="2353" w:type="dxa"/>
            <w:shd w:val="clear" w:color="auto" w:fill="C5E0B3" w:themeFill="accent6" w:themeFillTint="66"/>
          </w:tcPr>
          <w:p w:rsidR="005D59C1" w:rsidRPr="00396792" w:rsidRDefault="003967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>De presentatie bevat voldoende informatie, 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et is </w:t>
            </w:r>
            <w:r w:rsidRPr="003967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val="single"/>
                <w:lang w:eastAsia="nl-NL"/>
              </w:rPr>
              <w:t>wel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>duidelijk waar de informatie vandaan komt, maar de bronnen zelf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 zijn niet beoordeeld op betrouwbaarheid. </w:t>
            </w:r>
          </w:p>
        </w:tc>
        <w:tc>
          <w:tcPr>
            <w:tcW w:w="2353" w:type="dxa"/>
            <w:shd w:val="clear" w:color="auto" w:fill="C5E0B3" w:themeFill="accent6" w:themeFillTint="66"/>
          </w:tcPr>
          <w:p w:rsidR="005D59C1" w:rsidRPr="00396792" w:rsidRDefault="00396792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De presentatie bevat voldoende informatie, het is </w:t>
            </w:r>
            <w:r w:rsidRPr="003967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val="single"/>
                <w:lang w:eastAsia="nl-NL"/>
              </w:rPr>
              <w:t>wel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 duidelijk waar de informatie vandaan komt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. In de presentatie is duidelijk te merken dat jullie goed hebben nagedacht waarom jullie gebruik hebben gemaakt van de bronnen. </w:t>
            </w:r>
          </w:p>
        </w:tc>
        <w:tc>
          <w:tcPr>
            <w:tcW w:w="2353" w:type="dxa"/>
            <w:shd w:val="clear" w:color="auto" w:fill="A8D08D" w:themeFill="accent6" w:themeFillTint="99"/>
          </w:tcPr>
          <w:p w:rsidR="00396792" w:rsidRPr="00396792" w:rsidRDefault="00396792" w:rsidP="00396792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>Het gebruik en de</w:t>
            </w:r>
            <w:r w:rsidRPr="003967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beoordeling van de informatiebronnen </w:t>
            </w:r>
            <w:r w:rsidRPr="003967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die jullie hebben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gebruikt </w:t>
            </w:r>
            <w:r w:rsidRPr="003967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en het gebruik ervan in jullie presentatie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>overtreft</w:t>
            </w:r>
            <w:r w:rsidRPr="003967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 de verwachtingen.</w:t>
            </w:r>
          </w:p>
          <w:p w:rsidR="005D59C1" w:rsidRPr="00396792" w:rsidRDefault="005D59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</w:tr>
      <w:tr w:rsidR="00086BDA" w:rsidRPr="00927A03" w:rsidTr="00086BDA">
        <w:tc>
          <w:tcPr>
            <w:tcW w:w="2122" w:type="dxa"/>
          </w:tcPr>
          <w:p w:rsidR="00396792" w:rsidRPr="00927A03" w:rsidRDefault="005D59C1" w:rsidP="00935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2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Presentatie </w:t>
            </w:r>
          </w:p>
          <w:p w:rsidR="00396792" w:rsidRPr="00927A03" w:rsidRDefault="00396792" w:rsidP="00935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  <w:p w:rsidR="005D59C1" w:rsidRPr="00927A03" w:rsidRDefault="005D59C1" w:rsidP="00935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2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(S</w:t>
            </w:r>
            <w:r w:rsidR="00396792" w:rsidRPr="0092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amenwerken</w:t>
            </w:r>
            <w:r w:rsidRPr="0092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  <w:t>)</w:t>
            </w:r>
          </w:p>
          <w:p w:rsidR="00396792" w:rsidRPr="00927A03" w:rsidRDefault="00396792" w:rsidP="00935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  <w:p w:rsidR="00396792" w:rsidRPr="00927A03" w:rsidRDefault="00396792" w:rsidP="00935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27A03">
              <w:rPr>
                <w:sz w:val="18"/>
                <w:szCs w:val="18"/>
              </w:rPr>
              <w:t>Is jullie presentatie een logisch en goed lopend verhaal en wordt er gebruik gemaakt van ondersteunend beeldmateriaal.</w:t>
            </w:r>
          </w:p>
        </w:tc>
        <w:tc>
          <w:tcPr>
            <w:tcW w:w="2353" w:type="dxa"/>
            <w:shd w:val="clear" w:color="auto" w:fill="E2EFD9" w:themeFill="accent6" w:themeFillTint="33"/>
          </w:tcPr>
          <w:p w:rsidR="005D59C1" w:rsidRPr="00927A03" w:rsidRDefault="00927A03" w:rsidP="0093501B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</w:pPr>
            <w:r w:rsidRPr="00927A0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Er is geen presentatie gegeven. </w:t>
            </w:r>
          </w:p>
        </w:tc>
        <w:tc>
          <w:tcPr>
            <w:tcW w:w="2353" w:type="dxa"/>
            <w:shd w:val="clear" w:color="auto" w:fill="E2EFD9" w:themeFill="accent6" w:themeFillTint="33"/>
          </w:tcPr>
          <w:p w:rsidR="005D59C1" w:rsidRPr="00927A03" w:rsidRDefault="00927A03" w:rsidP="00927A03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</w:pPr>
            <w:r w:rsidRPr="00927A0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De presentatie verloopt rommelig zonder duidelijke start en afsluiting. </w:t>
            </w:r>
          </w:p>
        </w:tc>
        <w:tc>
          <w:tcPr>
            <w:tcW w:w="2353" w:type="dxa"/>
            <w:shd w:val="clear" w:color="auto" w:fill="C5E0B3" w:themeFill="accent6" w:themeFillTint="66"/>
          </w:tcPr>
          <w:p w:rsidR="005D59C1" w:rsidRPr="00927A03" w:rsidRDefault="00927A03" w:rsidP="0093501B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De presentatoren maken goed gebruik van hun stem en stralen enthousiasme uit. </w:t>
            </w:r>
            <w:r w:rsidRPr="00927A0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 Er wordt een PP of </w:t>
            </w:r>
            <w:proofErr w:type="spellStart"/>
            <w:r w:rsidRPr="00927A0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>Prezi</w:t>
            </w:r>
            <w:proofErr w:type="spellEnd"/>
            <w:r w:rsidRPr="00927A0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 gebruikt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 voor de structuur</w:t>
            </w:r>
            <w:r w:rsidRPr="00927A0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. Er is een verdeling van de taken onder de presentatoren. </w:t>
            </w:r>
          </w:p>
        </w:tc>
        <w:tc>
          <w:tcPr>
            <w:tcW w:w="2353" w:type="dxa"/>
            <w:shd w:val="clear" w:color="auto" w:fill="C5E0B3" w:themeFill="accent6" w:themeFillTint="66"/>
          </w:tcPr>
          <w:p w:rsidR="005D59C1" w:rsidRPr="00927A03" w:rsidRDefault="00927A03" w:rsidP="009350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>De presentatoren maken goed gebruik van hun stem en stralen enthousiasme uit</w:t>
            </w:r>
            <w:r w:rsidRPr="00927A0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927A0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De structuur van de presentatie is duidelijk: het onderwerp wordt aangegeven, er is een inleiding, middenstuk en afsluiting. Er wordt een PP of </w:t>
            </w:r>
            <w:proofErr w:type="spellStart"/>
            <w:r w:rsidRPr="00927A0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>Prezi</w:t>
            </w:r>
            <w:proofErr w:type="spellEnd"/>
            <w:r w:rsidRPr="00927A0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 gebruikt.</w:t>
            </w:r>
            <w:r w:rsidRPr="00927A0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927A0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Er is een verdeling van </w:t>
            </w:r>
            <w:r w:rsidRPr="00927A0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 xml:space="preserve">de taken onder de presentatoren en als dat nodig is, vullen ze elkaar aan. </w:t>
            </w:r>
          </w:p>
        </w:tc>
        <w:tc>
          <w:tcPr>
            <w:tcW w:w="2353" w:type="dxa"/>
            <w:shd w:val="clear" w:color="auto" w:fill="A8D08D" w:themeFill="accent6" w:themeFillTint="99"/>
          </w:tcPr>
          <w:p w:rsidR="005D59C1" w:rsidRPr="00927A03" w:rsidRDefault="00927A03" w:rsidP="00927A03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nl-NL"/>
              </w:rPr>
              <w:t>De presentatie overtreft onze verwachtingen.</w:t>
            </w:r>
          </w:p>
        </w:tc>
      </w:tr>
    </w:tbl>
    <w:p w:rsidR="005D59C1" w:rsidRDefault="00086BDA" w:rsidP="00086BDA">
      <w:pPr>
        <w:ind w:left="2130" w:hanging="21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lastRenderedPageBreak/>
        <w:t xml:space="preserve">Kennis: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 xml:space="preserve">0p = 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br/>
        <w:t>1p = 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2p = 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br/>
        <w:t>3p = 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br/>
        <w:t>4p = A</w:t>
      </w:r>
    </w:p>
    <w:p w:rsidR="00086BDA" w:rsidRDefault="00086BDA" w:rsidP="00086BDA">
      <w:pPr>
        <w:ind w:left="2124" w:hanging="21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Inzicht: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-1p = 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br/>
        <w:t>2-3p = 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br/>
        <w:t>4-5p = 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br/>
        <w:t>6-7p = 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br/>
        <w:t>8p = A</w:t>
      </w:r>
    </w:p>
    <w:p w:rsidR="00086BDA" w:rsidRDefault="00086BDA" w:rsidP="00086BDA">
      <w:pPr>
        <w:ind w:left="2124" w:hanging="21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 xml:space="preserve">Samenwerken: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 xml:space="preserve">0p = 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br/>
        <w:t>1p = 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br/>
        <w:t>2p = C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br/>
        <w:t>3p = 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br/>
        <w:t>4p = A</w:t>
      </w:r>
    </w:p>
    <w:p w:rsidR="005D59C1" w:rsidRDefault="005D59C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</w:pPr>
    </w:p>
    <w:p w:rsidR="00396792" w:rsidRDefault="00396792"/>
    <w:sectPr w:rsidR="00396792" w:rsidSect="003967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A3F95"/>
    <w:multiLevelType w:val="hybridMultilevel"/>
    <w:tmpl w:val="1DA0C772"/>
    <w:lvl w:ilvl="0" w:tplc="5DA263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C1"/>
    <w:rsid w:val="00086BDA"/>
    <w:rsid w:val="002B3FAA"/>
    <w:rsid w:val="00396792"/>
    <w:rsid w:val="005D59C1"/>
    <w:rsid w:val="0092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0EA90-5DB9-4406-B994-48CABDE9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D59C1"/>
    <w:pPr>
      <w:ind w:left="720"/>
      <w:contextualSpacing/>
    </w:pPr>
  </w:style>
  <w:style w:type="table" w:styleId="Tabelraster">
    <w:name w:val="Table Grid"/>
    <w:basedOn w:val="Standaardtabel"/>
    <w:uiPriority w:val="39"/>
    <w:rsid w:val="005D5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ABVO Flevoland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Robbert-Jan van Schie</dc:creator>
  <cp:keywords/>
  <dc:description/>
  <cp:lastModifiedBy>Robbert-Jan van Schie</cp:lastModifiedBy>
  <cp:revision>1</cp:revision>
  <dcterms:created xsi:type="dcterms:W3CDTF">2016-04-04T11:05:00Z</dcterms:created>
  <dcterms:modified xsi:type="dcterms:W3CDTF">2016-04-04T11:41:00Z</dcterms:modified>
</cp:coreProperties>
</file>